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083B" w14:textId="36197475" w:rsidR="00190D3E" w:rsidRDefault="00CC29D0" w:rsidP="00652F69">
      <w:pPr>
        <w:spacing w:after="0"/>
        <w:jc w:val="center"/>
        <w:rPr>
          <w:sz w:val="40"/>
          <w:szCs w:val="36"/>
        </w:rPr>
      </w:pPr>
      <w:r>
        <w:rPr>
          <w:sz w:val="40"/>
          <w:szCs w:val="36"/>
        </w:rPr>
        <w:t>MEETING MINUTES</w:t>
      </w:r>
    </w:p>
    <w:p w14:paraId="7151DAB6" w14:textId="539CB1B4" w:rsidR="00A70426" w:rsidRDefault="00CC29D0" w:rsidP="00652F69">
      <w:pPr>
        <w:spacing w:after="0"/>
      </w:pPr>
      <w:r>
        <w:t xml:space="preserve">Date: </w:t>
      </w:r>
      <w:r w:rsidR="00A03D21">
        <w:t>Sept</w:t>
      </w:r>
      <w:r w:rsidR="00190D3E">
        <w:t xml:space="preserve"> 15, 202</w:t>
      </w:r>
      <w:r w:rsidR="008C5CAA">
        <w:t>1</w:t>
      </w:r>
      <w:r w:rsidR="00A70426">
        <w:t xml:space="preserve"> @4:30 pm on Zoom</w:t>
      </w:r>
      <w:r w:rsidR="005F1CDB">
        <w:t xml:space="preserve">. </w:t>
      </w:r>
    </w:p>
    <w:p w14:paraId="70E7CD91" w14:textId="77777777" w:rsidR="00652F69" w:rsidRDefault="00652F69" w:rsidP="00652F69">
      <w:pPr>
        <w:spacing w:after="0"/>
      </w:pPr>
    </w:p>
    <w:p w14:paraId="1EB4F0A4" w14:textId="4498F31D" w:rsidR="00652F69" w:rsidRDefault="00CC29D0" w:rsidP="00652F69">
      <w:pPr>
        <w:spacing w:after="0"/>
      </w:pPr>
      <w:r>
        <w:t xml:space="preserve">Attendees: </w:t>
      </w:r>
      <w:r w:rsidR="00881D0A">
        <w:t>D</w:t>
      </w:r>
      <w:r>
        <w:t xml:space="preserve"> </w:t>
      </w:r>
      <w:r w:rsidR="00DA362D">
        <w:t>Wren</w:t>
      </w:r>
      <w:r>
        <w:t>, L</w:t>
      </w:r>
      <w:r w:rsidR="00881D0A">
        <w:t xml:space="preserve"> </w:t>
      </w:r>
      <w:r>
        <w:t>Conyers,</w:t>
      </w:r>
      <w:r w:rsidR="00881D0A">
        <w:t xml:space="preserve"> R. </w:t>
      </w:r>
      <w:r w:rsidR="006930CF">
        <w:t xml:space="preserve">Steggeman – from </w:t>
      </w:r>
      <w:proofErr w:type="spellStart"/>
      <w:r w:rsidR="006930CF">
        <w:t>Nehr</w:t>
      </w:r>
      <w:proofErr w:type="spellEnd"/>
      <w:r w:rsidR="006930CF">
        <w:t xml:space="preserve">, </w:t>
      </w:r>
      <w:r w:rsidR="00A03D21">
        <w:t>D Jeter</w:t>
      </w:r>
      <w:r w:rsidR="006930CF">
        <w:t>, N. McNeely</w:t>
      </w:r>
      <w:r w:rsidR="00A03D21">
        <w:t>. J Anderson</w:t>
      </w:r>
      <w:r w:rsidR="00652F69" w:rsidRPr="00652F69">
        <w:t xml:space="preserve"> </w:t>
      </w:r>
    </w:p>
    <w:p w14:paraId="267AFDC9" w14:textId="30659B0A" w:rsidR="00652F69" w:rsidRDefault="00652F69" w:rsidP="00652F69">
      <w:pPr>
        <w:spacing w:after="0"/>
      </w:pPr>
      <w:r>
        <w:t xml:space="preserve">Special Guest: Ken Little, Director, Commercial Corridor Team – Phone: (414) 286-8201; Lafayette Crump, Commissioner of DCD - </w:t>
      </w:r>
    </w:p>
    <w:p w14:paraId="71BDA162" w14:textId="5766E049" w:rsidR="00CC29D0" w:rsidRDefault="00CC29D0" w:rsidP="00652F69">
      <w:pPr>
        <w:spacing w:after="0"/>
      </w:pPr>
    </w:p>
    <w:p w14:paraId="75068C82" w14:textId="77777777" w:rsidR="00D8110D" w:rsidRPr="00D01913" w:rsidRDefault="00D8110D" w:rsidP="00652F69">
      <w:pPr>
        <w:pBdr>
          <w:bottom w:val="single" w:sz="6" w:space="1" w:color="auto"/>
        </w:pBdr>
        <w:spacing w:after="0"/>
        <w:rPr>
          <w:sz w:val="10"/>
          <w:szCs w:val="8"/>
        </w:rPr>
      </w:pPr>
    </w:p>
    <w:p w14:paraId="588D7E3F" w14:textId="77777777" w:rsidR="00652F69" w:rsidRDefault="00CC29D0" w:rsidP="00652F69">
      <w:pPr>
        <w:spacing w:after="0"/>
        <w:rPr>
          <w:i/>
          <w:iCs/>
        </w:rPr>
      </w:pPr>
      <w:r>
        <w:rPr>
          <w:i/>
          <w:iCs/>
        </w:rPr>
        <w:t xml:space="preserve">The meeting began at </w:t>
      </w:r>
      <w:r w:rsidR="00A03D21">
        <w:rPr>
          <w:i/>
          <w:iCs/>
        </w:rPr>
        <w:t>3</w:t>
      </w:r>
      <w:r>
        <w:rPr>
          <w:i/>
          <w:iCs/>
        </w:rPr>
        <w:t xml:space="preserve">:30 p.m. with introductions of the attendees.  The meeting concluded at </w:t>
      </w:r>
      <w:r w:rsidR="00A03D21">
        <w:rPr>
          <w:i/>
          <w:iCs/>
        </w:rPr>
        <w:t>4</w:t>
      </w:r>
      <w:r>
        <w:rPr>
          <w:i/>
          <w:iCs/>
        </w:rPr>
        <w:t>:3</w:t>
      </w:r>
      <w:r w:rsidR="00A03D21">
        <w:rPr>
          <w:i/>
          <w:iCs/>
        </w:rPr>
        <w:t>2</w:t>
      </w:r>
      <w:r>
        <w:rPr>
          <w:i/>
          <w:iCs/>
        </w:rPr>
        <w:t xml:space="preserve">p.m.  </w:t>
      </w:r>
    </w:p>
    <w:p w14:paraId="4321814C" w14:textId="77777777" w:rsidR="00652F69" w:rsidRDefault="00652F69" w:rsidP="00652F69">
      <w:pPr>
        <w:spacing w:after="0"/>
        <w:rPr>
          <w:i/>
          <w:iCs/>
        </w:rPr>
      </w:pPr>
    </w:p>
    <w:p w14:paraId="1EABE8B3" w14:textId="4731233C" w:rsidR="00A03D21" w:rsidRDefault="00A03D21" w:rsidP="00652F69">
      <w:pPr>
        <w:spacing w:after="0"/>
        <w:rPr>
          <w:sz w:val="32"/>
          <w:szCs w:val="28"/>
        </w:rPr>
      </w:pPr>
      <w:r>
        <w:rPr>
          <w:sz w:val="32"/>
          <w:szCs w:val="28"/>
        </w:rPr>
        <w:t>Discussion on Buildings/Land owned by the City of Milwaukee</w:t>
      </w:r>
    </w:p>
    <w:p w14:paraId="37458CB3" w14:textId="77777777" w:rsidR="00652F69" w:rsidRDefault="00652F69" w:rsidP="00652F69">
      <w:pPr>
        <w:spacing w:after="0"/>
      </w:pPr>
    </w:p>
    <w:p w14:paraId="5C287C9D" w14:textId="44F99E95" w:rsidR="007F6062" w:rsidRDefault="007F6062" w:rsidP="00652F69">
      <w:pPr>
        <w:spacing w:after="0"/>
      </w:pPr>
      <w:r>
        <w:t xml:space="preserve">The NTABA has members who are interested in purchasing the following city -owned properties: </w:t>
      </w:r>
    </w:p>
    <w:p w14:paraId="0F0DB334" w14:textId="40B32FF9" w:rsidR="00652F69" w:rsidRDefault="00652F69" w:rsidP="00652F69">
      <w:pPr>
        <w:spacing w:after="0"/>
      </w:pPr>
    </w:p>
    <w:tbl>
      <w:tblPr>
        <w:tblW w:w="10030" w:type="dxa"/>
        <w:tblLook w:val="04A0" w:firstRow="1" w:lastRow="0" w:firstColumn="1" w:lastColumn="0" w:noHBand="0" w:noVBand="1"/>
      </w:tblPr>
      <w:tblGrid>
        <w:gridCol w:w="3230"/>
        <w:gridCol w:w="900"/>
        <w:gridCol w:w="4230"/>
        <w:gridCol w:w="1670"/>
      </w:tblGrid>
      <w:tr w:rsidR="002E03EC" w:rsidRPr="00361C04" w14:paraId="2BD074E0" w14:textId="6D57D7C2"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1C5E7D1C"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3472 N TEUTONIA AV</w:t>
            </w:r>
          </w:p>
        </w:tc>
        <w:tc>
          <w:tcPr>
            <w:tcW w:w="900" w:type="dxa"/>
            <w:tcBorders>
              <w:top w:val="nil"/>
              <w:left w:val="nil"/>
              <w:bottom w:val="single" w:sz="8" w:space="0" w:color="CCCCCC"/>
              <w:right w:val="single" w:sz="8" w:space="0" w:color="CCCCCC"/>
            </w:tcBorders>
            <w:shd w:val="clear" w:color="000000" w:fill="D8D8D8"/>
            <w:vAlign w:val="bottom"/>
            <w:hideMark/>
          </w:tcPr>
          <w:p w14:paraId="6FF26905"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8D8D8"/>
            <w:vAlign w:val="bottom"/>
            <w:hideMark/>
          </w:tcPr>
          <w:p w14:paraId="41B3DA74" w14:textId="664A624E" w:rsidR="002E03EC" w:rsidRPr="00361C04" w:rsidRDefault="002E03EC" w:rsidP="00361C04">
            <w:pPr>
              <w:spacing w:after="0"/>
              <w:rPr>
                <w:rFonts w:ascii="Calibri" w:eastAsia="Times New Roman" w:hAnsi="Calibri" w:cs="Calibri"/>
                <w:color w:val="000000"/>
                <w:sz w:val="22"/>
              </w:rPr>
            </w:pPr>
            <w:r>
              <w:rPr>
                <w:rFonts w:ascii="Calibri" w:eastAsia="Times New Roman" w:hAnsi="Calibri" w:cs="Calibri"/>
                <w:color w:val="000000"/>
                <w:sz w:val="22"/>
              </w:rPr>
              <w:t>VACANT LAND</w:t>
            </w:r>
            <w:r w:rsidR="008A7519">
              <w:rPr>
                <w:rFonts w:ascii="Calibri" w:eastAsia="Times New Roman" w:hAnsi="Calibri" w:cs="Calibri"/>
                <w:color w:val="000000"/>
                <w:sz w:val="22"/>
              </w:rPr>
              <w:t xml:space="preserve"> (demo 2010) </w:t>
            </w:r>
          </w:p>
        </w:tc>
        <w:tc>
          <w:tcPr>
            <w:tcW w:w="1670" w:type="dxa"/>
            <w:tcBorders>
              <w:top w:val="nil"/>
              <w:left w:val="nil"/>
              <w:bottom w:val="single" w:sz="8" w:space="0" w:color="CCCCCC"/>
              <w:right w:val="single" w:sz="8" w:space="0" w:color="CCCCCC"/>
            </w:tcBorders>
            <w:shd w:val="clear" w:color="000000" w:fill="D8D8D8"/>
          </w:tcPr>
          <w:p w14:paraId="5DFD2476" w14:textId="77777777" w:rsidR="002E03EC" w:rsidRDefault="002E03EC" w:rsidP="00361C04">
            <w:pPr>
              <w:spacing w:after="0"/>
              <w:rPr>
                <w:rFonts w:ascii="Calibri" w:eastAsia="Times New Roman" w:hAnsi="Calibri" w:cs="Calibri"/>
                <w:color w:val="000000"/>
                <w:sz w:val="22"/>
              </w:rPr>
            </w:pPr>
          </w:p>
        </w:tc>
      </w:tr>
      <w:tr w:rsidR="002E03EC" w:rsidRPr="00361C04" w14:paraId="686E5B6F" w14:textId="536CADCA"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77207BF4"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3554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344043E4"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20794C3C"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MULTI-FAMILY</w:t>
            </w:r>
          </w:p>
        </w:tc>
        <w:tc>
          <w:tcPr>
            <w:tcW w:w="1670" w:type="dxa"/>
            <w:tcBorders>
              <w:top w:val="nil"/>
              <w:left w:val="nil"/>
              <w:bottom w:val="single" w:sz="8" w:space="0" w:color="CCCCCC"/>
              <w:right w:val="single" w:sz="8" w:space="0" w:color="CCCCCC"/>
            </w:tcBorders>
            <w:shd w:val="clear" w:color="000000" w:fill="DBE5F1"/>
          </w:tcPr>
          <w:p w14:paraId="0B53FFF1" w14:textId="6DDCC1D3" w:rsidR="002E03EC" w:rsidRPr="00361C04" w:rsidRDefault="002E03EC" w:rsidP="00361C04">
            <w:pPr>
              <w:spacing w:after="0"/>
              <w:rPr>
                <w:rFonts w:ascii="Calibri" w:eastAsia="Times New Roman" w:hAnsi="Calibri" w:cs="Calibri"/>
                <w:color w:val="000000"/>
                <w:sz w:val="22"/>
              </w:rPr>
            </w:pPr>
            <w:r>
              <w:rPr>
                <w:rFonts w:ascii="Calibri" w:eastAsia="Times New Roman" w:hAnsi="Calibri" w:cs="Calibri"/>
                <w:color w:val="000000"/>
                <w:sz w:val="22"/>
              </w:rPr>
              <w:t xml:space="preserve">McNeely </w:t>
            </w:r>
          </w:p>
        </w:tc>
      </w:tr>
      <w:tr w:rsidR="002E03EC" w:rsidRPr="00361C04" w14:paraId="03FD4F55" w14:textId="308E870F"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6CB68FA8"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3659 N TEUTONIA AV</w:t>
            </w:r>
          </w:p>
        </w:tc>
        <w:tc>
          <w:tcPr>
            <w:tcW w:w="900" w:type="dxa"/>
            <w:tcBorders>
              <w:top w:val="nil"/>
              <w:left w:val="nil"/>
              <w:bottom w:val="single" w:sz="8" w:space="0" w:color="CCCCCC"/>
              <w:right w:val="single" w:sz="8" w:space="0" w:color="CCCCCC"/>
            </w:tcBorders>
            <w:shd w:val="clear" w:color="000000" w:fill="D8D8D8"/>
            <w:vAlign w:val="bottom"/>
            <w:hideMark/>
          </w:tcPr>
          <w:p w14:paraId="32B2142C"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8D8D8"/>
            <w:vAlign w:val="bottom"/>
            <w:hideMark/>
          </w:tcPr>
          <w:p w14:paraId="74BCA470" w14:textId="0ED2ED44"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r w:rsidR="008A7519">
              <w:rPr>
                <w:rFonts w:ascii="Calibri" w:eastAsia="Times New Roman" w:hAnsi="Calibri" w:cs="Calibri"/>
                <w:color w:val="000000"/>
                <w:sz w:val="22"/>
              </w:rPr>
              <w:t xml:space="preserve">  </w:t>
            </w:r>
          </w:p>
        </w:tc>
        <w:tc>
          <w:tcPr>
            <w:tcW w:w="1670" w:type="dxa"/>
            <w:tcBorders>
              <w:top w:val="nil"/>
              <w:left w:val="nil"/>
              <w:bottom w:val="single" w:sz="8" w:space="0" w:color="CCCCCC"/>
              <w:right w:val="single" w:sz="8" w:space="0" w:color="CCCCCC"/>
            </w:tcBorders>
            <w:shd w:val="clear" w:color="000000" w:fill="D8D8D8"/>
          </w:tcPr>
          <w:p w14:paraId="66E0215D"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17ED3B75" w14:textId="3F6CE199"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27D9200F"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3667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4FAFB16C"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22364B23"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p>
        </w:tc>
        <w:tc>
          <w:tcPr>
            <w:tcW w:w="1670" w:type="dxa"/>
            <w:tcBorders>
              <w:top w:val="nil"/>
              <w:left w:val="nil"/>
              <w:bottom w:val="single" w:sz="8" w:space="0" w:color="CCCCCC"/>
              <w:right w:val="single" w:sz="8" w:space="0" w:color="CCCCCC"/>
            </w:tcBorders>
            <w:shd w:val="clear" w:color="000000" w:fill="DBE5F1"/>
          </w:tcPr>
          <w:p w14:paraId="4F178B3D"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7A778741" w14:textId="55458923"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030EC4C2"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3700 N TEUTONIA AV</w:t>
            </w:r>
          </w:p>
        </w:tc>
        <w:tc>
          <w:tcPr>
            <w:tcW w:w="900" w:type="dxa"/>
            <w:tcBorders>
              <w:top w:val="nil"/>
              <w:left w:val="nil"/>
              <w:bottom w:val="single" w:sz="8" w:space="0" w:color="CCCCCC"/>
              <w:right w:val="single" w:sz="8" w:space="0" w:color="CCCCCC"/>
            </w:tcBorders>
            <w:shd w:val="clear" w:color="000000" w:fill="D8D8D8"/>
            <w:vAlign w:val="bottom"/>
            <w:hideMark/>
          </w:tcPr>
          <w:p w14:paraId="689F045D"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8D8D8"/>
            <w:vAlign w:val="bottom"/>
            <w:hideMark/>
          </w:tcPr>
          <w:p w14:paraId="37776557"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MIXED COMMERCIAL AND RESIDENTIAL</w:t>
            </w:r>
          </w:p>
        </w:tc>
        <w:tc>
          <w:tcPr>
            <w:tcW w:w="1670" w:type="dxa"/>
            <w:tcBorders>
              <w:top w:val="nil"/>
              <w:left w:val="nil"/>
              <w:bottom w:val="single" w:sz="8" w:space="0" w:color="CCCCCC"/>
              <w:right w:val="single" w:sz="8" w:space="0" w:color="CCCCCC"/>
            </w:tcBorders>
            <w:shd w:val="clear" w:color="000000" w:fill="D8D8D8"/>
          </w:tcPr>
          <w:p w14:paraId="67AAE5B8"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7DE720C1" w14:textId="223BB42A"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568CC1D9"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3701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70F577C6"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1400CDE2"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PUBLIC SCHOOLS AND BUILDINGS, CHURCHES, CEMETARIES, QUASI-PUBLIC</w:t>
            </w:r>
          </w:p>
        </w:tc>
        <w:tc>
          <w:tcPr>
            <w:tcW w:w="1670" w:type="dxa"/>
            <w:tcBorders>
              <w:top w:val="nil"/>
              <w:left w:val="nil"/>
              <w:bottom w:val="single" w:sz="8" w:space="0" w:color="CCCCCC"/>
              <w:right w:val="single" w:sz="8" w:space="0" w:color="CCCCCC"/>
            </w:tcBorders>
            <w:shd w:val="clear" w:color="000000" w:fill="DBE5F1"/>
          </w:tcPr>
          <w:p w14:paraId="677B6D72" w14:textId="3D1C73D9" w:rsidR="002E03EC" w:rsidRPr="00361C04" w:rsidRDefault="002E03EC" w:rsidP="00361C04">
            <w:pPr>
              <w:spacing w:after="0"/>
              <w:rPr>
                <w:rFonts w:ascii="Calibri" w:eastAsia="Times New Roman" w:hAnsi="Calibri" w:cs="Calibri"/>
                <w:color w:val="000000"/>
                <w:sz w:val="22"/>
              </w:rPr>
            </w:pPr>
            <w:proofErr w:type="spellStart"/>
            <w:r>
              <w:rPr>
                <w:rFonts w:ascii="Calibri" w:eastAsia="Times New Roman" w:hAnsi="Calibri" w:cs="Calibri"/>
                <w:color w:val="000000"/>
                <w:sz w:val="22"/>
              </w:rPr>
              <w:t>Steggman</w:t>
            </w:r>
            <w:proofErr w:type="spellEnd"/>
            <w:r>
              <w:rPr>
                <w:rFonts w:ascii="Calibri" w:eastAsia="Times New Roman" w:hAnsi="Calibri" w:cs="Calibri"/>
                <w:color w:val="000000"/>
                <w:sz w:val="22"/>
              </w:rPr>
              <w:t xml:space="preserve"> &amp; </w:t>
            </w:r>
            <w:proofErr w:type="spellStart"/>
            <w:r>
              <w:rPr>
                <w:rFonts w:ascii="Calibri" w:eastAsia="Times New Roman" w:hAnsi="Calibri" w:cs="Calibri"/>
                <w:color w:val="000000"/>
                <w:sz w:val="22"/>
              </w:rPr>
              <w:t>Wehr</w:t>
            </w:r>
            <w:proofErr w:type="spellEnd"/>
          </w:p>
        </w:tc>
      </w:tr>
      <w:tr w:rsidR="002E03EC" w:rsidRPr="00361C04" w14:paraId="623B5687" w14:textId="0522A57B"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26E07B29"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3706 N TEUTONIA AV</w:t>
            </w:r>
          </w:p>
        </w:tc>
        <w:tc>
          <w:tcPr>
            <w:tcW w:w="900" w:type="dxa"/>
            <w:tcBorders>
              <w:top w:val="nil"/>
              <w:left w:val="nil"/>
              <w:bottom w:val="single" w:sz="8" w:space="0" w:color="CCCCCC"/>
              <w:right w:val="single" w:sz="8" w:space="0" w:color="CCCCCC"/>
            </w:tcBorders>
            <w:shd w:val="clear" w:color="000000" w:fill="D8D8D8"/>
            <w:vAlign w:val="bottom"/>
            <w:hideMark/>
          </w:tcPr>
          <w:p w14:paraId="0CE18EDE"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8D8D8"/>
            <w:vAlign w:val="bottom"/>
            <w:hideMark/>
          </w:tcPr>
          <w:p w14:paraId="44328C40"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p>
        </w:tc>
        <w:tc>
          <w:tcPr>
            <w:tcW w:w="1670" w:type="dxa"/>
            <w:tcBorders>
              <w:top w:val="nil"/>
              <w:left w:val="nil"/>
              <w:bottom w:val="single" w:sz="8" w:space="0" w:color="CCCCCC"/>
              <w:right w:val="single" w:sz="8" w:space="0" w:color="CCCCCC"/>
            </w:tcBorders>
            <w:shd w:val="clear" w:color="000000" w:fill="D8D8D8"/>
          </w:tcPr>
          <w:p w14:paraId="1D3304DA"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484C801E" w14:textId="494DD644"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19736CBC"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3742 N TEUTONIA AV</w:t>
            </w:r>
          </w:p>
        </w:tc>
        <w:tc>
          <w:tcPr>
            <w:tcW w:w="900" w:type="dxa"/>
            <w:tcBorders>
              <w:top w:val="nil"/>
              <w:left w:val="nil"/>
              <w:bottom w:val="single" w:sz="8" w:space="0" w:color="CCCCCC"/>
              <w:right w:val="single" w:sz="8" w:space="0" w:color="CCCCCC"/>
            </w:tcBorders>
            <w:shd w:val="clear" w:color="000000" w:fill="D8D8D8"/>
            <w:vAlign w:val="bottom"/>
            <w:hideMark/>
          </w:tcPr>
          <w:p w14:paraId="7C1F2D27"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8D8D8"/>
            <w:vAlign w:val="bottom"/>
            <w:hideMark/>
          </w:tcPr>
          <w:p w14:paraId="53142E99" w14:textId="5C240DFA"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r w:rsidR="008A7519">
              <w:rPr>
                <w:rFonts w:ascii="Calibri" w:eastAsia="Times New Roman" w:hAnsi="Calibri" w:cs="Calibri"/>
                <w:color w:val="000000"/>
                <w:sz w:val="22"/>
              </w:rPr>
              <w:t xml:space="preserve"> (demo 2015) </w:t>
            </w:r>
          </w:p>
        </w:tc>
        <w:tc>
          <w:tcPr>
            <w:tcW w:w="1670" w:type="dxa"/>
            <w:tcBorders>
              <w:top w:val="nil"/>
              <w:left w:val="nil"/>
              <w:bottom w:val="single" w:sz="8" w:space="0" w:color="CCCCCC"/>
              <w:right w:val="single" w:sz="8" w:space="0" w:color="CCCCCC"/>
            </w:tcBorders>
            <w:shd w:val="clear" w:color="000000" w:fill="D8D8D8"/>
          </w:tcPr>
          <w:p w14:paraId="4A21DBF3" w14:textId="7417D26F" w:rsidR="002E03EC" w:rsidRPr="00361C04" w:rsidRDefault="002E03EC" w:rsidP="00361C04">
            <w:pPr>
              <w:spacing w:after="0"/>
              <w:rPr>
                <w:rFonts w:ascii="Calibri" w:eastAsia="Times New Roman" w:hAnsi="Calibri" w:cs="Calibri"/>
                <w:color w:val="000000"/>
                <w:sz w:val="22"/>
              </w:rPr>
            </w:pPr>
            <w:r>
              <w:rPr>
                <w:rFonts w:ascii="Calibri" w:eastAsia="Times New Roman" w:hAnsi="Calibri" w:cs="Calibri"/>
                <w:color w:val="000000"/>
                <w:sz w:val="22"/>
              </w:rPr>
              <w:t>Steggeman</w:t>
            </w:r>
          </w:p>
        </w:tc>
      </w:tr>
      <w:tr w:rsidR="002E03EC" w:rsidRPr="00361C04" w14:paraId="5F5B7127" w14:textId="0FFFCCAD"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39DBE540"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3825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43F6A6BC"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68675602"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WHOLESALE AND RETAIL TRADE</w:t>
            </w:r>
          </w:p>
        </w:tc>
        <w:tc>
          <w:tcPr>
            <w:tcW w:w="1670" w:type="dxa"/>
            <w:tcBorders>
              <w:top w:val="nil"/>
              <w:left w:val="nil"/>
              <w:bottom w:val="single" w:sz="8" w:space="0" w:color="CCCCCC"/>
              <w:right w:val="single" w:sz="8" w:space="0" w:color="CCCCCC"/>
            </w:tcBorders>
            <w:shd w:val="clear" w:color="000000" w:fill="DBE5F1"/>
          </w:tcPr>
          <w:p w14:paraId="635BC2B1" w14:textId="56116BCB" w:rsidR="002E03EC" w:rsidRPr="00361C04" w:rsidRDefault="002E03EC" w:rsidP="00361C04">
            <w:pPr>
              <w:spacing w:after="0"/>
              <w:rPr>
                <w:rFonts w:ascii="Calibri" w:eastAsia="Times New Roman" w:hAnsi="Calibri" w:cs="Calibri"/>
                <w:color w:val="000000"/>
                <w:sz w:val="22"/>
              </w:rPr>
            </w:pPr>
            <w:r>
              <w:rPr>
                <w:rFonts w:ascii="Calibri" w:eastAsia="Times New Roman" w:hAnsi="Calibri" w:cs="Calibri"/>
                <w:color w:val="000000"/>
                <w:sz w:val="22"/>
              </w:rPr>
              <w:t>Business Assoc</w:t>
            </w:r>
          </w:p>
        </w:tc>
      </w:tr>
      <w:tr w:rsidR="002E03EC" w:rsidRPr="00361C04" w14:paraId="0B951612" w14:textId="5248E2D5"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5210CA9F"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3875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693A0D5A"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731F1C7E" w14:textId="73241595"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r w:rsidR="008A7519">
              <w:rPr>
                <w:rFonts w:ascii="Calibri" w:eastAsia="Times New Roman" w:hAnsi="Calibri" w:cs="Calibri"/>
                <w:color w:val="000000"/>
                <w:sz w:val="22"/>
              </w:rPr>
              <w:t xml:space="preserve"> (demo 2011) </w:t>
            </w:r>
          </w:p>
        </w:tc>
        <w:tc>
          <w:tcPr>
            <w:tcW w:w="1670" w:type="dxa"/>
            <w:tcBorders>
              <w:top w:val="nil"/>
              <w:left w:val="nil"/>
              <w:bottom w:val="single" w:sz="8" w:space="0" w:color="CCCCCC"/>
              <w:right w:val="single" w:sz="8" w:space="0" w:color="CCCCCC"/>
            </w:tcBorders>
            <w:shd w:val="clear" w:color="000000" w:fill="DBE5F1"/>
          </w:tcPr>
          <w:p w14:paraId="5132D9BF"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09113999" w14:textId="26D86275"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717C7399"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3879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4E6BA43A"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1288116D" w14:textId="587264C4" w:rsidR="002E03EC" w:rsidRPr="00361C04" w:rsidRDefault="002E03EC" w:rsidP="00361C04">
            <w:pPr>
              <w:spacing w:after="0"/>
              <w:rPr>
                <w:rFonts w:ascii="Calibri" w:eastAsia="Times New Roman" w:hAnsi="Calibri" w:cs="Calibri"/>
                <w:color w:val="000000"/>
                <w:sz w:val="22"/>
              </w:rPr>
            </w:pPr>
            <w:r>
              <w:rPr>
                <w:rFonts w:ascii="Calibri" w:eastAsia="Times New Roman" w:hAnsi="Calibri" w:cs="Calibri"/>
                <w:color w:val="000000"/>
                <w:sz w:val="22"/>
              </w:rPr>
              <w:t>VACANT LAND</w:t>
            </w:r>
          </w:p>
        </w:tc>
        <w:tc>
          <w:tcPr>
            <w:tcW w:w="1670" w:type="dxa"/>
            <w:tcBorders>
              <w:top w:val="nil"/>
              <w:left w:val="nil"/>
              <w:bottom w:val="single" w:sz="8" w:space="0" w:color="CCCCCC"/>
              <w:right w:val="single" w:sz="8" w:space="0" w:color="CCCCCC"/>
            </w:tcBorders>
            <w:shd w:val="clear" w:color="000000" w:fill="DBE5F1"/>
          </w:tcPr>
          <w:p w14:paraId="5645F5D3" w14:textId="61D6DCD8" w:rsidR="002E03EC" w:rsidRPr="00361C04" w:rsidRDefault="002E03EC" w:rsidP="00361C04">
            <w:pPr>
              <w:spacing w:after="0"/>
              <w:rPr>
                <w:rFonts w:ascii="Calibri" w:eastAsia="Times New Roman" w:hAnsi="Calibri" w:cs="Calibri"/>
                <w:color w:val="000000"/>
                <w:sz w:val="22"/>
              </w:rPr>
            </w:pPr>
          </w:p>
        </w:tc>
      </w:tr>
      <w:tr w:rsidR="002E03EC" w:rsidRPr="00361C04" w14:paraId="3F8AA38D" w14:textId="54F478E4"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74DB627E"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3927 N 21ST ST</w:t>
            </w:r>
          </w:p>
        </w:tc>
        <w:tc>
          <w:tcPr>
            <w:tcW w:w="900" w:type="dxa"/>
            <w:tcBorders>
              <w:top w:val="nil"/>
              <w:left w:val="nil"/>
              <w:bottom w:val="single" w:sz="8" w:space="0" w:color="CCCCCC"/>
              <w:right w:val="single" w:sz="8" w:space="0" w:color="CCCCCC"/>
            </w:tcBorders>
            <w:shd w:val="clear" w:color="000000" w:fill="D8D8D8"/>
            <w:vAlign w:val="bottom"/>
            <w:hideMark/>
          </w:tcPr>
          <w:p w14:paraId="1F5E79A8"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RT3</w:t>
            </w:r>
          </w:p>
        </w:tc>
        <w:tc>
          <w:tcPr>
            <w:tcW w:w="4230" w:type="dxa"/>
            <w:tcBorders>
              <w:top w:val="nil"/>
              <w:left w:val="nil"/>
              <w:bottom w:val="single" w:sz="8" w:space="0" w:color="CCCCCC"/>
              <w:right w:val="single" w:sz="8" w:space="0" w:color="CCCCCC"/>
            </w:tcBorders>
            <w:shd w:val="clear" w:color="000000" w:fill="D8D8D8"/>
            <w:vAlign w:val="bottom"/>
            <w:hideMark/>
          </w:tcPr>
          <w:p w14:paraId="066DDB81" w14:textId="67C7D091"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r w:rsidR="00450C6A">
              <w:rPr>
                <w:rFonts w:ascii="Calibri" w:eastAsia="Times New Roman" w:hAnsi="Calibri" w:cs="Calibri"/>
                <w:color w:val="000000"/>
                <w:sz w:val="22"/>
              </w:rPr>
              <w:t xml:space="preserve"> (demo 2012) </w:t>
            </w:r>
          </w:p>
        </w:tc>
        <w:tc>
          <w:tcPr>
            <w:tcW w:w="1670" w:type="dxa"/>
            <w:tcBorders>
              <w:top w:val="nil"/>
              <w:left w:val="nil"/>
              <w:bottom w:val="single" w:sz="8" w:space="0" w:color="CCCCCC"/>
              <w:right w:val="single" w:sz="8" w:space="0" w:color="CCCCCC"/>
            </w:tcBorders>
            <w:shd w:val="clear" w:color="000000" w:fill="D8D8D8"/>
          </w:tcPr>
          <w:p w14:paraId="41CEA97B" w14:textId="77777777" w:rsidR="002E03EC" w:rsidRPr="00361C04" w:rsidRDefault="002E03EC" w:rsidP="00361C04">
            <w:pPr>
              <w:spacing w:after="0"/>
              <w:rPr>
                <w:rFonts w:ascii="Calibri" w:eastAsia="Times New Roman" w:hAnsi="Calibri" w:cs="Calibri"/>
                <w:color w:val="000000"/>
                <w:sz w:val="22"/>
              </w:rPr>
            </w:pPr>
          </w:p>
        </w:tc>
      </w:tr>
      <w:tr w:rsidR="002E03EC" w:rsidRPr="00361C04" w14:paraId="3A26FEDF" w14:textId="3048A7AE" w:rsidTr="002E03EC">
        <w:trPr>
          <w:trHeight w:val="218"/>
        </w:trPr>
        <w:tc>
          <w:tcPr>
            <w:tcW w:w="3230" w:type="dxa"/>
            <w:tcBorders>
              <w:top w:val="nil"/>
              <w:left w:val="single" w:sz="8" w:space="0" w:color="CCCCCC"/>
              <w:bottom w:val="single" w:sz="8" w:space="0" w:color="CCCCCC"/>
              <w:right w:val="single" w:sz="8" w:space="0" w:color="CCCCCC"/>
            </w:tcBorders>
            <w:shd w:val="clear" w:color="000000" w:fill="DBE5F1"/>
            <w:vAlign w:val="bottom"/>
            <w:hideMark/>
          </w:tcPr>
          <w:p w14:paraId="44B14132" w14:textId="77777777" w:rsidR="002E03EC" w:rsidRPr="00361C04" w:rsidRDefault="002E03EC" w:rsidP="00361C04">
            <w:pPr>
              <w:spacing w:after="0"/>
              <w:jc w:val="right"/>
              <w:rPr>
                <w:rFonts w:ascii="Calibri" w:eastAsia="Times New Roman" w:hAnsi="Calibri" w:cs="Calibri"/>
                <w:color w:val="000000"/>
                <w:sz w:val="22"/>
              </w:rPr>
            </w:pPr>
            <w:r w:rsidRPr="00361C04">
              <w:rPr>
                <w:rFonts w:ascii="Calibri" w:eastAsia="Times New Roman" w:hAnsi="Calibri" w:cs="Calibri"/>
                <w:color w:val="000000"/>
                <w:sz w:val="22"/>
              </w:rPr>
              <w:t>3929 N TEUTONIA AV</w:t>
            </w:r>
          </w:p>
        </w:tc>
        <w:tc>
          <w:tcPr>
            <w:tcW w:w="900" w:type="dxa"/>
            <w:tcBorders>
              <w:top w:val="nil"/>
              <w:left w:val="nil"/>
              <w:bottom w:val="single" w:sz="8" w:space="0" w:color="CCCCCC"/>
              <w:right w:val="single" w:sz="8" w:space="0" w:color="CCCCCC"/>
            </w:tcBorders>
            <w:shd w:val="clear" w:color="000000" w:fill="DBE5F1"/>
            <w:vAlign w:val="bottom"/>
            <w:hideMark/>
          </w:tcPr>
          <w:p w14:paraId="5F1F075C"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LB2</w:t>
            </w:r>
          </w:p>
        </w:tc>
        <w:tc>
          <w:tcPr>
            <w:tcW w:w="4230" w:type="dxa"/>
            <w:tcBorders>
              <w:top w:val="nil"/>
              <w:left w:val="nil"/>
              <w:bottom w:val="single" w:sz="8" w:space="0" w:color="CCCCCC"/>
              <w:right w:val="single" w:sz="8" w:space="0" w:color="CCCCCC"/>
            </w:tcBorders>
            <w:shd w:val="clear" w:color="000000" w:fill="DBE5F1"/>
            <w:vAlign w:val="bottom"/>
            <w:hideMark/>
          </w:tcPr>
          <w:p w14:paraId="446A395A" w14:textId="77777777" w:rsidR="002E03EC" w:rsidRPr="00361C04" w:rsidRDefault="002E03EC" w:rsidP="00361C04">
            <w:pPr>
              <w:spacing w:after="0"/>
              <w:rPr>
                <w:rFonts w:ascii="Calibri" w:eastAsia="Times New Roman" w:hAnsi="Calibri" w:cs="Calibri"/>
                <w:color w:val="000000"/>
                <w:sz w:val="22"/>
              </w:rPr>
            </w:pPr>
            <w:r w:rsidRPr="00361C04">
              <w:rPr>
                <w:rFonts w:ascii="Calibri" w:eastAsia="Times New Roman" w:hAnsi="Calibri" w:cs="Calibri"/>
                <w:color w:val="000000"/>
                <w:sz w:val="22"/>
              </w:rPr>
              <w:t>VACANT LAND</w:t>
            </w:r>
          </w:p>
        </w:tc>
        <w:tc>
          <w:tcPr>
            <w:tcW w:w="1670" w:type="dxa"/>
            <w:tcBorders>
              <w:top w:val="nil"/>
              <w:left w:val="nil"/>
              <w:bottom w:val="single" w:sz="8" w:space="0" w:color="CCCCCC"/>
              <w:right w:val="single" w:sz="8" w:space="0" w:color="CCCCCC"/>
            </w:tcBorders>
            <w:shd w:val="clear" w:color="000000" w:fill="DBE5F1"/>
          </w:tcPr>
          <w:p w14:paraId="6E558970" w14:textId="77777777" w:rsidR="002E03EC" w:rsidRPr="00361C04" w:rsidRDefault="002E03EC" w:rsidP="00361C04">
            <w:pPr>
              <w:spacing w:after="0"/>
              <w:rPr>
                <w:rFonts w:ascii="Calibri" w:eastAsia="Times New Roman" w:hAnsi="Calibri" w:cs="Calibri"/>
                <w:color w:val="000000"/>
                <w:sz w:val="22"/>
              </w:rPr>
            </w:pPr>
          </w:p>
        </w:tc>
      </w:tr>
    </w:tbl>
    <w:p w14:paraId="354428EB" w14:textId="12E28176" w:rsidR="00652F69" w:rsidRDefault="00652F69" w:rsidP="00652F69">
      <w:pPr>
        <w:spacing w:after="0"/>
      </w:pPr>
    </w:p>
    <w:p w14:paraId="3B64186F" w14:textId="058E70BA" w:rsidR="00DC2467" w:rsidRDefault="008A7519" w:rsidP="00652F69">
      <w:pPr>
        <w:spacing w:after="0"/>
      </w:pPr>
      <w:r>
        <w:t>***</w:t>
      </w:r>
      <w:r w:rsidR="002E03EC">
        <w:t>It should be noted that the City has demolished several buildings in the N. Teutonia Ave area</w:t>
      </w:r>
      <w:r w:rsidR="00450C6A">
        <w:t xml:space="preserve"> in the past 10 years. </w:t>
      </w:r>
    </w:p>
    <w:p w14:paraId="41A318E9" w14:textId="77777777" w:rsidR="00DC2467" w:rsidRDefault="00DC2467" w:rsidP="00652F69">
      <w:pPr>
        <w:spacing w:after="0"/>
      </w:pPr>
    </w:p>
    <w:p w14:paraId="12F9B1D6" w14:textId="77777777" w:rsidR="00DC2467" w:rsidRDefault="00DC2467" w:rsidP="00652F69">
      <w:pPr>
        <w:spacing w:after="0"/>
      </w:pPr>
      <w:r>
        <w:t xml:space="preserve">Properties of Interest: </w:t>
      </w:r>
    </w:p>
    <w:p w14:paraId="6E1BAB52" w14:textId="77777777" w:rsidR="00DC2467" w:rsidRDefault="00DC2467" w:rsidP="00652F69">
      <w:pPr>
        <w:spacing w:after="0"/>
      </w:pPr>
    </w:p>
    <w:p w14:paraId="4608F07D" w14:textId="5002EBA4" w:rsidR="00DC2467" w:rsidRDefault="00DC2467" w:rsidP="00652F69">
      <w:pPr>
        <w:pStyle w:val="ListParagraph"/>
        <w:numPr>
          <w:ilvl w:val="0"/>
          <w:numId w:val="5"/>
        </w:numPr>
        <w:spacing w:after="0"/>
      </w:pPr>
      <w:r>
        <w:t xml:space="preserve">3538 N. Teutonia Ave: </w:t>
      </w:r>
      <w:r w:rsidR="002E03EC">
        <w:t xml:space="preserve">Conyers voiced a desire to take ownership of the Granny’s nook building.  This </w:t>
      </w:r>
      <w:r>
        <w:t xml:space="preserve">unit is </w:t>
      </w:r>
      <w:r w:rsidR="002E03EC">
        <w:t>privately owned</w:t>
      </w:r>
      <w:r>
        <w:t xml:space="preserve"> and </w:t>
      </w:r>
      <w:r w:rsidR="002E03EC">
        <w:t xml:space="preserve">has been vacant for over 25 years.  </w:t>
      </w:r>
    </w:p>
    <w:p w14:paraId="2A9659FD" w14:textId="0DCC5F97" w:rsidR="002E03EC" w:rsidRDefault="00DC2467" w:rsidP="00652F69">
      <w:pPr>
        <w:pStyle w:val="ListParagraph"/>
        <w:numPr>
          <w:ilvl w:val="0"/>
          <w:numId w:val="5"/>
        </w:numPr>
        <w:spacing w:after="0"/>
      </w:pPr>
      <w:r>
        <w:t xml:space="preserve">3701 N. Teutonia Ave.: </w:t>
      </w:r>
      <w:r w:rsidR="002E03EC">
        <w:t xml:space="preserve">Steggeman expressed interest in using the property located 3701 to expand the NEHR Electric parking facilities.  An alternate location for its parking would be the vacant lot located at 3742 N. Teutonia that is owned by the city. </w:t>
      </w:r>
    </w:p>
    <w:p w14:paraId="2834B601" w14:textId="64EDB805" w:rsidR="002E03EC" w:rsidRDefault="00DC2467" w:rsidP="00361F64">
      <w:pPr>
        <w:pStyle w:val="ListParagraph"/>
        <w:numPr>
          <w:ilvl w:val="0"/>
          <w:numId w:val="5"/>
        </w:numPr>
        <w:spacing w:after="0"/>
      </w:pPr>
      <w:r>
        <w:t xml:space="preserve">3701 N. Teutonia Ave.  </w:t>
      </w:r>
      <w:r w:rsidR="003266FB">
        <w:t>Wren</w:t>
      </w:r>
      <w:r w:rsidR="002E03EC">
        <w:t xml:space="preserve"> expressed interest in rehabbing the property located at 3701 N. Teutonia Ave.  This building has damage from a fire and other water damage.  She is interested in converting this building into a respite for caretakers.  </w:t>
      </w:r>
    </w:p>
    <w:p w14:paraId="50798ED3" w14:textId="77777777" w:rsidR="002E03EC" w:rsidRDefault="002E03EC" w:rsidP="00652F69">
      <w:pPr>
        <w:spacing w:after="0"/>
      </w:pPr>
    </w:p>
    <w:p w14:paraId="76B96060" w14:textId="67606F4E" w:rsidR="00652F69" w:rsidRDefault="00035629" w:rsidP="00652F69">
      <w:pPr>
        <w:spacing w:after="0"/>
      </w:pPr>
      <w:r>
        <w:t xml:space="preserve">Jeter has purchased two properties located at 3246 N. Teutonia.  He plans to put in a daycare in that space.  </w:t>
      </w:r>
    </w:p>
    <w:p w14:paraId="71E9B42F" w14:textId="2DB254E7" w:rsidR="00035629" w:rsidRDefault="00035629" w:rsidP="00652F69">
      <w:pPr>
        <w:spacing w:after="0"/>
      </w:pPr>
    </w:p>
    <w:p w14:paraId="2D6FF610" w14:textId="549627D3" w:rsidR="00035629" w:rsidRDefault="00035629" w:rsidP="00652F69">
      <w:pPr>
        <w:spacing w:after="0"/>
      </w:pPr>
      <w:r>
        <w:t xml:space="preserve">Anderson is looking to start an event planning business in the area.  She is seeking space throughout the N. Teutonia Ave area. </w:t>
      </w:r>
    </w:p>
    <w:p w14:paraId="1F82A61E" w14:textId="722B85EB" w:rsidR="00035629" w:rsidRDefault="00035629" w:rsidP="00652F69">
      <w:pPr>
        <w:spacing w:after="0"/>
      </w:pPr>
    </w:p>
    <w:p w14:paraId="0ABD6AFB" w14:textId="30D5683D" w:rsidR="00035629" w:rsidRPr="00641012" w:rsidRDefault="00035629" w:rsidP="00652F69">
      <w:pPr>
        <w:spacing w:after="0"/>
        <w:rPr>
          <w:b/>
          <w:bCs/>
        </w:rPr>
      </w:pPr>
      <w:r w:rsidRPr="00641012">
        <w:rPr>
          <w:b/>
          <w:bCs/>
        </w:rPr>
        <w:t>New Programs with the City of Milwaukee</w:t>
      </w:r>
    </w:p>
    <w:p w14:paraId="060CBD03" w14:textId="3FB4DBE8" w:rsidR="00035629" w:rsidRDefault="00035629" w:rsidP="00641012">
      <w:pPr>
        <w:pStyle w:val="ListParagraph"/>
        <w:numPr>
          <w:ilvl w:val="0"/>
          <w:numId w:val="5"/>
        </w:numPr>
        <w:spacing w:after="0"/>
      </w:pPr>
      <w:r>
        <w:lastRenderedPageBreak/>
        <w:t xml:space="preserve">Legacy Pilot Program – </w:t>
      </w:r>
      <w:r w:rsidR="00641012">
        <w:t xml:space="preserve"> NEED ADDITIONAL DETAIL REGARDING THIS PROGRAM. </w:t>
      </w:r>
    </w:p>
    <w:p w14:paraId="18653630" w14:textId="6CE2DEC7" w:rsidR="00641012" w:rsidRDefault="00641012" w:rsidP="00641012">
      <w:pPr>
        <w:pStyle w:val="ListParagraph"/>
        <w:numPr>
          <w:ilvl w:val="0"/>
          <w:numId w:val="5"/>
        </w:numPr>
        <w:spacing w:after="0"/>
      </w:pPr>
      <w:r>
        <w:t xml:space="preserve">ARCH program – work with the city to refurbish abandoned properties into arts programming or community centers. </w:t>
      </w:r>
    </w:p>
    <w:p w14:paraId="56895F8B" w14:textId="77777777" w:rsidR="00641012" w:rsidRDefault="00641012" w:rsidP="00641012">
      <w:pPr>
        <w:pStyle w:val="ListParagraph"/>
        <w:numPr>
          <w:ilvl w:val="0"/>
          <w:numId w:val="5"/>
        </w:numPr>
        <w:spacing w:after="0"/>
      </w:pPr>
    </w:p>
    <w:p w14:paraId="05218CAF" w14:textId="27ED4299" w:rsidR="00035629" w:rsidRDefault="00035629" w:rsidP="00652F69">
      <w:pPr>
        <w:spacing w:after="0"/>
      </w:pPr>
    </w:p>
    <w:p w14:paraId="5420AEEA" w14:textId="04E31DDB" w:rsidR="00035629" w:rsidRDefault="00035629" w:rsidP="00652F69">
      <w:pPr>
        <w:spacing w:after="0"/>
      </w:pPr>
    </w:p>
    <w:p w14:paraId="17FCFBAE" w14:textId="446997F8" w:rsidR="00035629" w:rsidRPr="0073510A" w:rsidRDefault="00035629" w:rsidP="00652F69">
      <w:pPr>
        <w:spacing w:after="0"/>
        <w:rPr>
          <w:b/>
          <w:bCs/>
        </w:rPr>
      </w:pPr>
      <w:r w:rsidRPr="0073510A">
        <w:rPr>
          <w:b/>
          <w:bCs/>
        </w:rPr>
        <w:t xml:space="preserve">Issues/Concerns; </w:t>
      </w:r>
    </w:p>
    <w:p w14:paraId="21F7E23B" w14:textId="3DAEC2CE" w:rsidR="00035629" w:rsidRDefault="00035629" w:rsidP="00652F69">
      <w:pPr>
        <w:spacing w:after="0"/>
      </w:pPr>
    </w:p>
    <w:p w14:paraId="74743CB6" w14:textId="1E3B163D" w:rsidR="00035629" w:rsidRDefault="00035629" w:rsidP="00652F69">
      <w:pPr>
        <w:spacing w:after="0"/>
      </w:pPr>
      <w:proofErr w:type="spellStart"/>
      <w:r>
        <w:t>Whiteboxing</w:t>
      </w:r>
      <w:proofErr w:type="spellEnd"/>
      <w:r>
        <w:t xml:space="preserve"> and the Façade Grant</w:t>
      </w:r>
      <w:r w:rsidR="009254A8">
        <w:t xml:space="preserve">:  Members of the business association still unable to access the services offered through the </w:t>
      </w:r>
      <w:proofErr w:type="spellStart"/>
      <w:r w:rsidR="009254A8">
        <w:t>Whiteboxing</w:t>
      </w:r>
      <w:proofErr w:type="spellEnd"/>
      <w:r w:rsidR="009254A8">
        <w:t xml:space="preserve"> and Façade Grant programs</w:t>
      </w:r>
      <w:r>
        <w:t xml:space="preserve">. </w:t>
      </w:r>
      <w:r w:rsidR="009832D9">
        <w:t xml:space="preserve">There is also the ARCH Program that provides a $25K loan for a resources center.  </w:t>
      </w:r>
      <w:r>
        <w:t xml:space="preserve">Business owners feel that they are getting gaslighted and ghosted by City staff who has been put in charge of these programs.  Ken Little suggests that any applicants from the N. Teutonia Ave business association should contact him directly for assistance in these programs. </w:t>
      </w:r>
    </w:p>
    <w:p w14:paraId="39B9E738" w14:textId="77777777" w:rsidR="00035629" w:rsidRDefault="00035629" w:rsidP="00652F69">
      <w:pPr>
        <w:spacing w:after="0"/>
      </w:pPr>
    </w:p>
    <w:p w14:paraId="0080D44E" w14:textId="571F5851" w:rsidR="006930CF" w:rsidRDefault="00035629" w:rsidP="00652F69">
      <w:pPr>
        <w:spacing w:after="0"/>
      </w:pPr>
      <w:r>
        <w:t xml:space="preserve">Matt </w:t>
      </w:r>
      <w:proofErr w:type="spellStart"/>
      <w:r>
        <w:t>Haessly</w:t>
      </w:r>
      <w:proofErr w:type="spellEnd"/>
      <w:r w:rsidR="009254A8">
        <w:t xml:space="preserve">:  </w:t>
      </w:r>
      <w:proofErr w:type="spellStart"/>
      <w:r w:rsidR="009254A8">
        <w:t>Haessley</w:t>
      </w:r>
      <w:proofErr w:type="spellEnd"/>
      <w:r>
        <w:t xml:space="preserve"> is the city employee in charge of city-owned commercial properties.  Several business association members have had difficulty working with this individual.  His demeanor has led several members to believe that he prefers to let the area go into ruin and does not wish to release the city-owned properties to individuals who are interested in rehab. </w:t>
      </w:r>
    </w:p>
    <w:p w14:paraId="170EE836" w14:textId="688C0140" w:rsidR="00035629" w:rsidRDefault="00035629" w:rsidP="00652F69">
      <w:pPr>
        <w:spacing w:after="0"/>
      </w:pPr>
    </w:p>
    <w:p w14:paraId="5E18EEAE" w14:textId="659A8ABD" w:rsidR="009254A8" w:rsidRDefault="009254A8" w:rsidP="00652F69">
      <w:pPr>
        <w:spacing w:after="0"/>
      </w:pPr>
      <w:r w:rsidRPr="00C04995">
        <w:rPr>
          <w:b/>
          <w:bCs/>
        </w:rPr>
        <w:t>Lack of Maintenance of City-owned Properties:</w:t>
      </w:r>
      <w:r>
        <w:t xml:space="preserve">  The business association members were concerned about the lack of care and overwhelming blight associated with city-owned properties in the area.  The City has a concerning track record of acquiring properties, </w:t>
      </w:r>
      <w:r w:rsidR="004355AF">
        <w:t xml:space="preserve">not maintaining those properties, ignoring critter damage, and other unauthorized access to the buildings.   One member questioned why the City would accuse a citizen resident of not taking care of their property, dispossess that individual of their property, and then leave the property to deteriorate, and demolish a perfectly good commercial building.  The demolition-first mentality of the city staff seems more an insidious ploy to destroy black and brown economic development. </w:t>
      </w:r>
    </w:p>
    <w:p w14:paraId="74C96CFE" w14:textId="6E674189" w:rsidR="004355AF" w:rsidRDefault="004355AF" w:rsidP="00652F69">
      <w:pPr>
        <w:spacing w:after="0"/>
      </w:pPr>
    </w:p>
    <w:p w14:paraId="400C1FBB" w14:textId="05EA932A" w:rsidR="00035629" w:rsidRPr="009B596B" w:rsidRDefault="00246CA0" w:rsidP="00652F69">
      <w:pPr>
        <w:spacing w:after="0"/>
        <w:rPr>
          <w:b/>
          <w:bCs/>
        </w:rPr>
      </w:pPr>
      <w:r w:rsidRPr="009B596B">
        <w:rPr>
          <w:b/>
          <w:bCs/>
        </w:rPr>
        <w:t xml:space="preserve">Follow Up with Department of City Development </w:t>
      </w:r>
      <w:r w:rsidR="00881D0A" w:rsidRPr="009B596B">
        <w:rPr>
          <w:b/>
          <w:bCs/>
        </w:rPr>
        <w:t xml:space="preserve">| Friday, Sept. 24, 2021. </w:t>
      </w:r>
    </w:p>
    <w:p w14:paraId="57491173" w14:textId="5EDD6B4C" w:rsidR="00246CA0" w:rsidRDefault="00246CA0" w:rsidP="00652F69">
      <w:pPr>
        <w:spacing w:after="0"/>
      </w:pPr>
      <w:r>
        <w:t>Ken Little recommends that individuals make contact with him in order to voice their concerns about the DCD programs.  He has set a date of Sept. 24</w:t>
      </w:r>
      <w:r w:rsidRPr="00246CA0">
        <w:rPr>
          <w:vertAlign w:val="superscript"/>
        </w:rPr>
        <w:t>th</w:t>
      </w:r>
      <w:r>
        <w:t xml:space="preserve"> to </w:t>
      </w:r>
      <w:r w:rsidR="00881D0A">
        <w:t xml:space="preserve">follow up with information on purchasing city-owned properties within the N. Teutonia Ave </w:t>
      </w:r>
      <w:r w:rsidR="003F1DFA">
        <w:t>area and</w:t>
      </w:r>
      <w:r w:rsidR="00881D0A">
        <w:t xml:space="preserve"> providing guidance on how to access the new programs that are being offered by the City of Milwaukee. </w:t>
      </w:r>
    </w:p>
    <w:p w14:paraId="531DE4D8" w14:textId="3CE11AFF" w:rsidR="00881D0A" w:rsidRDefault="00881D0A" w:rsidP="00652F69">
      <w:pPr>
        <w:spacing w:after="0"/>
      </w:pPr>
    </w:p>
    <w:p w14:paraId="22D56B06" w14:textId="77777777" w:rsidR="00881D0A" w:rsidRDefault="00881D0A" w:rsidP="00652F69">
      <w:pPr>
        <w:spacing w:after="0"/>
      </w:pPr>
    </w:p>
    <w:p w14:paraId="1806D773" w14:textId="77777777" w:rsidR="00246CA0" w:rsidRDefault="00246CA0" w:rsidP="00652F69">
      <w:pPr>
        <w:spacing w:after="0"/>
      </w:pPr>
    </w:p>
    <w:p w14:paraId="39E06D68" w14:textId="77777777" w:rsidR="00246CA0" w:rsidRDefault="00246CA0" w:rsidP="00652F69">
      <w:pPr>
        <w:spacing w:after="0"/>
      </w:pPr>
    </w:p>
    <w:p w14:paraId="0B339587" w14:textId="7D335ED9" w:rsidR="00246CA0" w:rsidRDefault="00246CA0" w:rsidP="00652F69">
      <w:pPr>
        <w:spacing w:after="0"/>
      </w:pPr>
      <w:r>
        <w:t xml:space="preserve">, </w:t>
      </w:r>
    </w:p>
    <w:sectPr w:rsidR="00246CA0" w:rsidSect="004355AF">
      <w:headerReference w:type="default" r:id="rId7"/>
      <w:footerReference w:type="default" r:id="rId8"/>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3789" w14:textId="77777777" w:rsidR="005F29E0" w:rsidRDefault="005F29E0" w:rsidP="005F1CDB">
      <w:pPr>
        <w:spacing w:after="0"/>
      </w:pPr>
      <w:r>
        <w:separator/>
      </w:r>
    </w:p>
  </w:endnote>
  <w:endnote w:type="continuationSeparator" w:id="0">
    <w:p w14:paraId="1CCC6FDD" w14:textId="77777777" w:rsidR="005F29E0" w:rsidRDefault="005F29E0" w:rsidP="005F1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03887"/>
      <w:docPartObj>
        <w:docPartGallery w:val="Page Numbers (Bottom of Page)"/>
        <w:docPartUnique/>
      </w:docPartObj>
    </w:sdtPr>
    <w:sdtEndPr>
      <w:rPr>
        <w:noProof/>
      </w:rPr>
    </w:sdtEndPr>
    <w:sdtContent>
      <w:p w14:paraId="767E4833" w14:textId="7BD0D063" w:rsidR="005F1CDB" w:rsidRDefault="005F1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2F654B" w14:textId="77777777" w:rsidR="005F1CDB" w:rsidRDefault="005F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4B92" w14:textId="77777777" w:rsidR="005F29E0" w:rsidRDefault="005F29E0" w:rsidP="005F1CDB">
      <w:pPr>
        <w:spacing w:after="0"/>
      </w:pPr>
      <w:r>
        <w:separator/>
      </w:r>
    </w:p>
  </w:footnote>
  <w:footnote w:type="continuationSeparator" w:id="0">
    <w:p w14:paraId="3020EFD0" w14:textId="77777777" w:rsidR="005F29E0" w:rsidRDefault="005F29E0" w:rsidP="005F1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B653" w14:textId="3EA2BD8B" w:rsidR="00D01913" w:rsidRPr="00D01913" w:rsidRDefault="00D01913" w:rsidP="00D01913">
    <w:pPr>
      <w:spacing w:after="0"/>
      <w:jc w:val="center"/>
      <w:rPr>
        <w:u w:val="single"/>
      </w:rPr>
    </w:pPr>
    <w:r w:rsidRPr="00D01913">
      <w:rPr>
        <w:u w:val="single"/>
      </w:rPr>
      <w:t>NORTH TEUTONIA AVENUE BUSINESS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5E6"/>
    <w:multiLevelType w:val="hybridMultilevel"/>
    <w:tmpl w:val="D68448EA"/>
    <w:lvl w:ilvl="0" w:tplc="56B85588">
      <w:start w:val="387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06205"/>
    <w:multiLevelType w:val="hybridMultilevel"/>
    <w:tmpl w:val="2B70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701C4"/>
    <w:multiLevelType w:val="hybridMultilevel"/>
    <w:tmpl w:val="F7A40ABE"/>
    <w:lvl w:ilvl="0" w:tplc="1750D3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701D7"/>
    <w:multiLevelType w:val="hybridMultilevel"/>
    <w:tmpl w:val="8076BFE8"/>
    <w:lvl w:ilvl="0" w:tplc="7CC86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6228E"/>
    <w:multiLevelType w:val="hybridMultilevel"/>
    <w:tmpl w:val="219CBA04"/>
    <w:lvl w:ilvl="0" w:tplc="747E634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D18"/>
    <w:rsid w:val="00035629"/>
    <w:rsid w:val="00042422"/>
    <w:rsid w:val="000C48C3"/>
    <w:rsid w:val="000F6544"/>
    <w:rsid w:val="00131D09"/>
    <w:rsid w:val="00190D3E"/>
    <w:rsid w:val="00246CA0"/>
    <w:rsid w:val="002E03EC"/>
    <w:rsid w:val="0030025F"/>
    <w:rsid w:val="003266FB"/>
    <w:rsid w:val="00361C04"/>
    <w:rsid w:val="00361F64"/>
    <w:rsid w:val="003A6211"/>
    <w:rsid w:val="003E7E41"/>
    <w:rsid w:val="003F1DFA"/>
    <w:rsid w:val="004355AF"/>
    <w:rsid w:val="00450C6A"/>
    <w:rsid w:val="004D1CB0"/>
    <w:rsid w:val="004D70C6"/>
    <w:rsid w:val="005F1CDB"/>
    <w:rsid w:val="005F29E0"/>
    <w:rsid w:val="00625064"/>
    <w:rsid w:val="0062564C"/>
    <w:rsid w:val="00641012"/>
    <w:rsid w:val="00652F69"/>
    <w:rsid w:val="0066474A"/>
    <w:rsid w:val="006930CF"/>
    <w:rsid w:val="006A22A6"/>
    <w:rsid w:val="0071303C"/>
    <w:rsid w:val="00733011"/>
    <w:rsid w:val="0073510A"/>
    <w:rsid w:val="00764FF7"/>
    <w:rsid w:val="00767532"/>
    <w:rsid w:val="007F6062"/>
    <w:rsid w:val="00816DD9"/>
    <w:rsid w:val="00881D0A"/>
    <w:rsid w:val="00881E4C"/>
    <w:rsid w:val="008A01B1"/>
    <w:rsid w:val="008A7519"/>
    <w:rsid w:val="008C5CAA"/>
    <w:rsid w:val="009254A8"/>
    <w:rsid w:val="009832D9"/>
    <w:rsid w:val="009B596B"/>
    <w:rsid w:val="009E4676"/>
    <w:rsid w:val="00A03D21"/>
    <w:rsid w:val="00A70426"/>
    <w:rsid w:val="00AB4B27"/>
    <w:rsid w:val="00B227CC"/>
    <w:rsid w:val="00C04995"/>
    <w:rsid w:val="00C45D18"/>
    <w:rsid w:val="00C8074A"/>
    <w:rsid w:val="00CC29D0"/>
    <w:rsid w:val="00D01913"/>
    <w:rsid w:val="00D55628"/>
    <w:rsid w:val="00D76D85"/>
    <w:rsid w:val="00D8110D"/>
    <w:rsid w:val="00DA362D"/>
    <w:rsid w:val="00DC2467"/>
    <w:rsid w:val="00E44901"/>
    <w:rsid w:val="00E452A4"/>
    <w:rsid w:val="00FA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43BBD"/>
  <w15:docId w15:val="{903E3554-63F1-44A5-AFB9-2CCBB50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6"/>
    <w:pPr>
      <w:ind w:left="720"/>
      <w:contextualSpacing/>
    </w:pPr>
  </w:style>
  <w:style w:type="paragraph" w:styleId="Header">
    <w:name w:val="header"/>
    <w:basedOn w:val="Normal"/>
    <w:link w:val="HeaderChar"/>
    <w:uiPriority w:val="99"/>
    <w:unhideWhenUsed/>
    <w:rsid w:val="005F1CDB"/>
    <w:pPr>
      <w:tabs>
        <w:tab w:val="center" w:pos="4680"/>
        <w:tab w:val="right" w:pos="9360"/>
      </w:tabs>
      <w:spacing w:after="0"/>
    </w:pPr>
  </w:style>
  <w:style w:type="character" w:customStyle="1" w:styleId="HeaderChar">
    <w:name w:val="Header Char"/>
    <w:basedOn w:val="DefaultParagraphFont"/>
    <w:link w:val="Header"/>
    <w:uiPriority w:val="99"/>
    <w:rsid w:val="005F1CDB"/>
  </w:style>
  <w:style w:type="paragraph" w:styleId="Footer">
    <w:name w:val="footer"/>
    <w:basedOn w:val="Normal"/>
    <w:link w:val="FooterChar"/>
    <w:uiPriority w:val="99"/>
    <w:unhideWhenUsed/>
    <w:rsid w:val="005F1CDB"/>
    <w:pPr>
      <w:tabs>
        <w:tab w:val="center" w:pos="4680"/>
        <w:tab w:val="right" w:pos="9360"/>
      </w:tabs>
      <w:spacing w:after="0"/>
    </w:pPr>
  </w:style>
  <w:style w:type="character" w:customStyle="1" w:styleId="FooterChar">
    <w:name w:val="Footer Char"/>
    <w:basedOn w:val="DefaultParagraphFont"/>
    <w:link w:val="Footer"/>
    <w:uiPriority w:val="99"/>
    <w:rsid w:val="005F1CDB"/>
  </w:style>
  <w:style w:type="table" w:styleId="TableGrid">
    <w:name w:val="Table Grid"/>
    <w:basedOn w:val="TableNormal"/>
    <w:uiPriority w:val="39"/>
    <w:rsid w:val="00361C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2862">
      <w:bodyDiv w:val="1"/>
      <w:marLeft w:val="0"/>
      <w:marRight w:val="0"/>
      <w:marTop w:val="0"/>
      <w:marBottom w:val="0"/>
      <w:divBdr>
        <w:top w:val="none" w:sz="0" w:space="0" w:color="auto"/>
        <w:left w:val="none" w:sz="0" w:space="0" w:color="auto"/>
        <w:bottom w:val="none" w:sz="0" w:space="0" w:color="auto"/>
        <w:right w:val="none" w:sz="0" w:space="0" w:color="auto"/>
      </w:divBdr>
    </w:div>
    <w:div w:id="1609584202">
      <w:bodyDiv w:val="1"/>
      <w:marLeft w:val="0"/>
      <w:marRight w:val="0"/>
      <w:marTop w:val="0"/>
      <w:marBottom w:val="0"/>
      <w:divBdr>
        <w:top w:val="none" w:sz="0" w:space="0" w:color="auto"/>
        <w:left w:val="none" w:sz="0" w:space="0" w:color="auto"/>
        <w:bottom w:val="none" w:sz="0" w:space="0" w:color="auto"/>
        <w:right w:val="none" w:sz="0" w:space="0" w:color="auto"/>
      </w:divBdr>
    </w:div>
    <w:div w:id="201329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3338</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LEG</dc:creator>
  <cp:keywords/>
  <dc:description/>
  <cp:lastModifiedBy>JC LEG</cp:lastModifiedBy>
  <cp:revision>4</cp:revision>
  <cp:lastPrinted>2021-10-05T15:43:00Z</cp:lastPrinted>
  <dcterms:created xsi:type="dcterms:W3CDTF">2021-09-21T14:23:00Z</dcterms:created>
  <dcterms:modified xsi:type="dcterms:W3CDTF">2022-03-26T16:36:00Z</dcterms:modified>
</cp:coreProperties>
</file>